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1D8BA" w14:textId="3454CECF" w:rsidR="004C602D" w:rsidRDefault="004C602D" w:rsidP="004C602D">
      <w:pPr>
        <w:jc w:val="center"/>
        <w:rPr>
          <w:b/>
          <w:bCs/>
          <w:sz w:val="40"/>
          <w:szCs w:val="40"/>
          <w:rtl/>
        </w:rPr>
      </w:pPr>
      <w:proofErr w:type="spellStart"/>
      <w:r w:rsidRPr="004C602D">
        <w:rPr>
          <w:b/>
          <w:bCs/>
          <w:sz w:val="40"/>
          <w:szCs w:val="40"/>
          <w:rtl/>
        </w:rPr>
        <w:t>פ.ג.ק</w:t>
      </w:r>
      <w:proofErr w:type="spellEnd"/>
      <w:r w:rsidRPr="004C602D">
        <w:rPr>
          <w:b/>
          <w:bCs/>
          <w:sz w:val="40"/>
          <w:szCs w:val="40"/>
          <w:rtl/>
        </w:rPr>
        <w:t>. הפקות בע"מ גאים להציג</w:t>
      </w:r>
    </w:p>
    <w:p w14:paraId="040A8FFB" w14:textId="44FC5BE2" w:rsidR="00005D8E" w:rsidRPr="004C602D" w:rsidRDefault="00005D8E" w:rsidP="00005D8E">
      <w:pPr>
        <w:jc w:val="center"/>
        <w:rPr>
          <w:b/>
          <w:bCs/>
          <w:sz w:val="40"/>
          <w:szCs w:val="40"/>
        </w:rPr>
      </w:pPr>
      <w:r w:rsidRPr="00005D8E">
        <w:rPr>
          <w:b/>
          <w:bCs/>
          <w:sz w:val="40"/>
          <w:szCs w:val="40"/>
          <w:rtl/>
        </w:rPr>
        <w:t xml:space="preserve">מהבמות הגדולות בעולם </w:t>
      </w:r>
      <w:r w:rsidR="00840CB8">
        <w:rPr>
          <w:rFonts w:hint="cs"/>
          <w:b/>
          <w:bCs/>
          <w:sz w:val="40"/>
          <w:szCs w:val="40"/>
          <w:rtl/>
        </w:rPr>
        <w:t xml:space="preserve">- </w:t>
      </w:r>
      <w:r w:rsidRPr="00005D8E">
        <w:rPr>
          <w:b/>
          <w:bCs/>
          <w:sz w:val="40"/>
          <w:szCs w:val="40"/>
          <w:rtl/>
        </w:rPr>
        <w:t>ל</w:t>
      </w:r>
      <w:r>
        <w:rPr>
          <w:rFonts w:hint="cs"/>
          <w:b/>
          <w:bCs/>
          <w:sz w:val="40"/>
          <w:szCs w:val="40"/>
          <w:rtl/>
        </w:rPr>
        <w:t>ראשונה ב</w:t>
      </w:r>
      <w:r w:rsidRPr="00005D8E">
        <w:rPr>
          <w:b/>
          <w:bCs/>
          <w:sz w:val="40"/>
          <w:szCs w:val="40"/>
          <w:rtl/>
        </w:rPr>
        <w:t>ישראל</w:t>
      </w:r>
      <w:r w:rsidRPr="00005D8E">
        <w:rPr>
          <w:b/>
          <w:bCs/>
          <w:sz w:val="40"/>
          <w:szCs w:val="40"/>
        </w:rPr>
        <w:t>:</w:t>
      </w:r>
    </w:p>
    <w:p w14:paraId="723C86BC" w14:textId="5A70392C" w:rsidR="00971175" w:rsidRPr="004C602D" w:rsidRDefault="004C602D" w:rsidP="00971175">
      <w:pPr>
        <w:jc w:val="center"/>
        <w:rPr>
          <w:b/>
          <w:bCs/>
          <w:sz w:val="40"/>
          <w:szCs w:val="40"/>
        </w:rPr>
      </w:pPr>
      <w:r w:rsidRPr="004C602D">
        <w:rPr>
          <w:b/>
          <w:bCs/>
          <w:sz w:val="40"/>
          <w:szCs w:val="40"/>
          <w:rtl/>
        </w:rPr>
        <w:t>באהבה מארגנטינה</w:t>
      </w:r>
      <w:r w:rsidR="00840CB8">
        <w:rPr>
          <w:rFonts w:hint="cs"/>
          <w:b/>
          <w:bCs/>
          <w:sz w:val="40"/>
          <w:szCs w:val="40"/>
          <w:rtl/>
        </w:rPr>
        <w:t>:</w:t>
      </w:r>
      <w:r w:rsidR="00873781">
        <w:rPr>
          <w:rFonts w:hint="cs"/>
          <w:b/>
          <w:bCs/>
          <w:sz w:val="40"/>
          <w:szCs w:val="40"/>
          <w:rtl/>
        </w:rPr>
        <w:t xml:space="preserve"> </w:t>
      </w:r>
      <w:r w:rsidRPr="004C602D">
        <w:rPr>
          <w:b/>
          <w:bCs/>
          <w:sz w:val="40"/>
          <w:szCs w:val="40"/>
          <w:rtl/>
        </w:rPr>
        <w:t>מקצבים לוהטים של</w:t>
      </w:r>
      <w:r w:rsidRPr="004C602D">
        <w:rPr>
          <w:b/>
          <w:bCs/>
          <w:sz w:val="40"/>
          <w:szCs w:val="40"/>
        </w:rPr>
        <w:br/>
      </w:r>
      <w:r w:rsidRPr="004C602D">
        <w:rPr>
          <w:b/>
          <w:bCs/>
          <w:color w:val="EE0000"/>
          <w:sz w:val="40"/>
          <w:szCs w:val="40"/>
        </w:rPr>
        <w:t xml:space="preserve">Los </w:t>
      </w:r>
      <w:proofErr w:type="spellStart"/>
      <w:r w:rsidRPr="004C602D">
        <w:rPr>
          <w:b/>
          <w:bCs/>
          <w:color w:val="EE0000"/>
          <w:sz w:val="40"/>
          <w:szCs w:val="40"/>
        </w:rPr>
        <w:t>Potros</w:t>
      </w:r>
      <w:proofErr w:type="spellEnd"/>
      <w:r w:rsidRPr="004C602D">
        <w:rPr>
          <w:b/>
          <w:bCs/>
          <w:color w:val="EE0000"/>
          <w:sz w:val="40"/>
          <w:szCs w:val="40"/>
        </w:rPr>
        <w:t xml:space="preserve"> MALAMBO</w:t>
      </w:r>
      <w:r w:rsidRPr="004C602D">
        <w:rPr>
          <w:b/>
          <w:bCs/>
          <w:color w:val="EE0000"/>
          <w:sz w:val="40"/>
          <w:szCs w:val="40"/>
        </w:rPr>
        <w:br/>
      </w:r>
      <w:r w:rsidR="00911FAF" w:rsidRPr="00911FAF">
        <w:rPr>
          <w:b/>
          <w:bCs/>
          <w:sz w:val="40"/>
          <w:szCs w:val="40"/>
          <w:rtl/>
        </w:rPr>
        <w:t>במופע וירטואוזי של מחול, תיפוף ומוזיקה חיה</w:t>
      </w:r>
      <w:r w:rsidRPr="004C602D">
        <w:rPr>
          <w:b/>
          <w:bCs/>
          <w:sz w:val="40"/>
          <w:szCs w:val="40"/>
        </w:rPr>
        <w:br/>
      </w:r>
      <w:r w:rsidRPr="004C602D">
        <w:rPr>
          <w:b/>
          <w:bCs/>
          <w:color w:val="EE0000"/>
          <w:sz w:val="40"/>
          <w:szCs w:val="40"/>
        </w:rPr>
        <w:t>FREEDOM</w:t>
      </w:r>
      <w:r w:rsidRPr="004C602D">
        <w:rPr>
          <w:b/>
          <w:bCs/>
          <w:sz w:val="40"/>
          <w:szCs w:val="40"/>
        </w:rPr>
        <w:br/>
      </w:r>
      <w:r w:rsidR="00C77464">
        <w:rPr>
          <w:b/>
          <w:bCs/>
          <w:sz w:val="40"/>
          <w:szCs w:val="40"/>
        </w:rPr>
        <w:t>19</w:t>
      </w:r>
      <w:r w:rsidRPr="004C602D">
        <w:rPr>
          <w:b/>
          <w:bCs/>
          <w:sz w:val="40"/>
          <w:szCs w:val="40"/>
        </w:rPr>
        <w:t xml:space="preserve">–26 </w:t>
      </w:r>
      <w:r>
        <w:rPr>
          <w:rFonts w:hint="cs"/>
          <w:b/>
          <w:bCs/>
          <w:sz w:val="40"/>
          <w:szCs w:val="40"/>
          <w:rtl/>
        </w:rPr>
        <w:t xml:space="preserve"> </w:t>
      </w:r>
      <w:r w:rsidRPr="004C602D">
        <w:rPr>
          <w:b/>
          <w:bCs/>
          <w:sz w:val="40"/>
          <w:szCs w:val="40"/>
          <w:rtl/>
        </w:rPr>
        <w:t>במרץ ברחבי הארץ</w:t>
      </w:r>
      <w:r w:rsidR="00971175">
        <w:rPr>
          <w:b/>
          <w:bCs/>
          <w:sz w:val="40"/>
          <w:szCs w:val="40"/>
          <w:rtl/>
        </w:rPr>
        <w:br/>
      </w:r>
      <w:r w:rsidR="00971175" w:rsidRPr="00971175">
        <w:rPr>
          <w:rFonts w:hint="cs"/>
          <w:b/>
          <w:bCs/>
          <w:rtl/>
        </w:rPr>
        <w:t>הצצה למופע:</w:t>
      </w:r>
      <w:r w:rsidR="00971175" w:rsidRPr="00971175">
        <w:rPr>
          <w:b/>
          <w:bCs/>
          <w:rtl/>
        </w:rPr>
        <w:br/>
      </w:r>
      <w:hyperlink r:id="rId4" w:history="1">
        <w:r w:rsidR="00971175" w:rsidRPr="00971175">
          <w:rPr>
            <w:rStyle w:val="Hyperlink"/>
            <w:b/>
            <w:bCs/>
          </w:rPr>
          <w:t>https://www.youtube.com/watch?v=Q2JuW2bCAKA&amp;list=RDQ2JuW2bCAKA&amp;index=2</w:t>
        </w:r>
      </w:hyperlink>
    </w:p>
    <w:p w14:paraId="00B9CEEA" w14:textId="4C7E7D51" w:rsidR="004C602D" w:rsidRPr="004C602D" w:rsidRDefault="00C160B7" w:rsidP="00005D8E">
      <w:pPr>
        <w:jc w:val="center"/>
      </w:pPr>
      <w:r w:rsidRPr="00C160B7">
        <w:rPr>
          <w:rtl/>
        </w:rPr>
        <w:t xml:space="preserve">להקת </w:t>
      </w:r>
      <w:r w:rsidRPr="00C160B7">
        <w:rPr>
          <w:b/>
          <w:bCs/>
        </w:rPr>
        <w:t xml:space="preserve">Los </w:t>
      </w:r>
      <w:proofErr w:type="spellStart"/>
      <w:r w:rsidRPr="00C160B7">
        <w:rPr>
          <w:b/>
          <w:bCs/>
        </w:rPr>
        <w:t>Potros</w:t>
      </w:r>
      <w:proofErr w:type="spellEnd"/>
      <w:r w:rsidRPr="00C160B7">
        <w:rPr>
          <w:b/>
          <w:bCs/>
        </w:rPr>
        <w:t xml:space="preserve"> Malambo</w:t>
      </w:r>
      <w:r w:rsidRPr="00C160B7">
        <w:t xml:space="preserve"> </w:t>
      </w:r>
      <w:r w:rsidR="00005D8E">
        <w:rPr>
          <w:rFonts w:hint="cs"/>
          <w:rtl/>
        </w:rPr>
        <w:t xml:space="preserve"> </w:t>
      </w:r>
      <w:r w:rsidR="00911FAF">
        <w:rPr>
          <w:rFonts w:hint="cs"/>
          <w:rtl/>
        </w:rPr>
        <w:t xml:space="preserve">, </w:t>
      </w:r>
      <w:r w:rsidR="00005D8E" w:rsidRPr="00005D8E">
        <w:rPr>
          <w:rtl/>
        </w:rPr>
        <w:t xml:space="preserve">להקת </w:t>
      </w:r>
      <w:proofErr w:type="spellStart"/>
      <w:r w:rsidR="00005D8E" w:rsidRPr="00005D8E">
        <w:rPr>
          <w:rtl/>
        </w:rPr>
        <w:t>המלמבו</w:t>
      </w:r>
      <w:proofErr w:type="spellEnd"/>
      <w:r w:rsidR="00005D8E" w:rsidRPr="00005D8E">
        <w:rPr>
          <w:rtl/>
        </w:rPr>
        <w:t xml:space="preserve"> הארגנטינאית שהפכה לתופעה עולמית</w:t>
      </w:r>
      <w:r w:rsidR="00911FAF">
        <w:rPr>
          <w:rFonts w:hint="cs"/>
          <w:rtl/>
        </w:rPr>
        <w:t xml:space="preserve">, </w:t>
      </w:r>
      <w:r w:rsidRPr="00C160B7">
        <w:rPr>
          <w:rtl/>
        </w:rPr>
        <w:t xml:space="preserve">מגיעה לראשונה לישראל עם המופע </w:t>
      </w:r>
      <w:r w:rsidRPr="00C160B7">
        <w:rPr>
          <w:b/>
          <w:bCs/>
        </w:rPr>
        <w:t>"Freedom"</w:t>
      </w:r>
      <w:r w:rsidRPr="00C160B7">
        <w:t xml:space="preserve"> </w:t>
      </w:r>
      <w:r>
        <w:rPr>
          <w:rFonts w:hint="cs"/>
          <w:rtl/>
        </w:rPr>
        <w:t xml:space="preserve"> </w:t>
      </w:r>
      <w:r w:rsidR="00911FAF">
        <w:rPr>
          <w:rFonts w:hint="cs"/>
          <w:rtl/>
        </w:rPr>
        <w:t>ב</w:t>
      </w:r>
      <w:r w:rsidRPr="00C160B7">
        <w:rPr>
          <w:rtl/>
        </w:rPr>
        <w:t xml:space="preserve">חוויה בימתית מסחררת של מוזיקה חיה, תיפוף, תנועה ודרמה אנושית, במסגרת טור של </w:t>
      </w:r>
      <w:r w:rsidR="00C77464">
        <w:rPr>
          <w:b/>
          <w:bCs/>
        </w:rPr>
        <w:t xml:space="preserve"> </w:t>
      </w:r>
      <w:r w:rsidR="00C77464">
        <w:rPr>
          <w:rFonts w:hint="cs"/>
          <w:b/>
          <w:bCs/>
          <w:rtl/>
        </w:rPr>
        <w:t xml:space="preserve">עשר </w:t>
      </w:r>
      <w:r w:rsidRPr="00C160B7">
        <w:rPr>
          <w:b/>
          <w:bCs/>
          <w:rtl/>
        </w:rPr>
        <w:t>הופעות</w:t>
      </w:r>
      <w:r w:rsidRPr="00C160B7">
        <w:rPr>
          <w:rtl/>
        </w:rPr>
        <w:t xml:space="preserve"> ברחבי הארץ</w:t>
      </w:r>
      <w:r w:rsidRPr="00C160B7">
        <w:t>.</w:t>
      </w:r>
      <w:r>
        <w:rPr>
          <w:rFonts w:hint="cs"/>
          <w:rtl/>
        </w:rPr>
        <w:t xml:space="preserve"> </w:t>
      </w:r>
      <w:r w:rsidRPr="00C160B7">
        <w:rPr>
          <w:rtl/>
        </w:rPr>
        <w:t xml:space="preserve">המופע משלב את אומנות </w:t>
      </w:r>
      <w:proofErr w:type="spellStart"/>
      <w:r w:rsidRPr="00C160B7">
        <w:rPr>
          <w:b/>
          <w:bCs/>
          <w:rtl/>
        </w:rPr>
        <w:t>המלמבו</w:t>
      </w:r>
      <w:proofErr w:type="spellEnd"/>
      <w:r w:rsidRPr="00C160B7">
        <w:rPr>
          <w:b/>
          <w:bCs/>
          <w:rtl/>
        </w:rPr>
        <w:t xml:space="preserve"> הארגנטינאי</w:t>
      </w:r>
      <w:r>
        <w:rPr>
          <w:rFonts w:hint="cs"/>
          <w:rtl/>
        </w:rPr>
        <w:t>,</w:t>
      </w:r>
      <w:r w:rsidRPr="00C160B7">
        <w:t xml:space="preserve"> </w:t>
      </w:r>
      <w:r w:rsidRPr="00C160B7">
        <w:rPr>
          <w:rtl/>
        </w:rPr>
        <w:t xml:space="preserve">ריקוד גברי עתיק שמקורו בבוקרי הגאוצ'ו, המאופיין בטכניקת רגליים מהירה, הקשות עקב קצביות ושילוב של מקלות </w:t>
      </w:r>
      <w:proofErr w:type="spellStart"/>
      <w:r w:rsidRPr="00C160B7">
        <w:rPr>
          <w:rtl/>
        </w:rPr>
        <w:t>ובולאס</w:t>
      </w:r>
      <w:proofErr w:type="spellEnd"/>
      <w:r w:rsidR="00FF5ADC">
        <w:rPr>
          <w:rFonts w:hint="cs"/>
          <w:rtl/>
        </w:rPr>
        <w:t xml:space="preserve">, </w:t>
      </w:r>
      <w:r w:rsidRPr="00C160B7">
        <w:rPr>
          <w:rtl/>
        </w:rPr>
        <w:t>בתוך שפת מחול מודרנית, ויוצר מפגש אנרגטי, מרהיב ומדויק בין פולקלור לבין תיאטרון תנועתי עכשווי</w:t>
      </w:r>
      <w:r w:rsidRPr="00C160B7">
        <w:t>.</w:t>
      </w:r>
    </w:p>
    <w:p w14:paraId="73438F2B" w14:textId="0FEC7112" w:rsidR="004C602D" w:rsidRPr="004C602D" w:rsidRDefault="004C602D" w:rsidP="00911FAF">
      <w:pPr>
        <w:jc w:val="center"/>
      </w:pPr>
      <w:r w:rsidRPr="004C602D">
        <w:rPr>
          <w:rtl/>
        </w:rPr>
        <w:t>בלב היצירה סיפור רגשי על כוחו של החופש</w:t>
      </w:r>
      <w:r w:rsidR="00FF5AD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4C602D">
        <w:rPr>
          <w:rtl/>
        </w:rPr>
        <w:t>סוס פרא צעיר שנלכד ונקרע מעדרו מוצא אהבה והבנה אצל איזבלה</w:t>
      </w:r>
      <w:r>
        <w:rPr>
          <w:rFonts w:hint="cs"/>
          <w:rtl/>
        </w:rPr>
        <w:t>,</w:t>
      </w:r>
      <w:r w:rsidRPr="004C602D">
        <w:rPr>
          <w:rtl/>
        </w:rPr>
        <w:t xml:space="preserve"> נערה שעבורה נועד להיות מתנה מאביה, </w:t>
      </w:r>
      <w:proofErr w:type="spellStart"/>
      <w:r w:rsidRPr="004C602D">
        <w:rPr>
          <w:rtl/>
        </w:rPr>
        <w:t>אלפונסו</w:t>
      </w:r>
      <w:proofErr w:type="spellEnd"/>
      <w:r w:rsidRPr="004C602D">
        <w:rPr>
          <w:rtl/>
        </w:rPr>
        <w:t>. האהבה מ</w:t>
      </w:r>
      <w:r>
        <w:rPr>
          <w:rFonts w:hint="cs"/>
          <w:rtl/>
        </w:rPr>
        <w:t>חולל</w:t>
      </w:r>
      <w:r w:rsidR="00FF5ADC">
        <w:rPr>
          <w:rFonts w:hint="cs"/>
          <w:rtl/>
        </w:rPr>
        <w:t>ת</w:t>
      </w:r>
      <w:r>
        <w:rPr>
          <w:rFonts w:hint="cs"/>
          <w:rtl/>
        </w:rPr>
        <w:t xml:space="preserve"> בו שינוי והופכת </w:t>
      </w:r>
      <w:r w:rsidRPr="004C602D">
        <w:rPr>
          <w:rtl/>
        </w:rPr>
        <w:t xml:space="preserve">אותו </w:t>
      </w:r>
      <w:proofErr w:type="spellStart"/>
      <w:r w:rsidRPr="004C602D">
        <w:rPr>
          <w:rtl/>
        </w:rPr>
        <w:t>לפאוסטו</w:t>
      </w:r>
      <w:proofErr w:type="spellEnd"/>
      <w:r w:rsidRPr="004C602D">
        <w:rPr>
          <w:rtl/>
        </w:rPr>
        <w:t xml:space="preserve">, עלם יפה תואר, אך העימות מול </w:t>
      </w:r>
      <w:proofErr w:type="spellStart"/>
      <w:r w:rsidRPr="004C602D">
        <w:rPr>
          <w:rtl/>
        </w:rPr>
        <w:t>אלפונסו</w:t>
      </w:r>
      <w:proofErr w:type="spellEnd"/>
      <w:r w:rsidRPr="004C602D">
        <w:rPr>
          <w:rtl/>
        </w:rPr>
        <w:t xml:space="preserve"> מוביל לבריחה, לדו־קרב ולבחירה שבין מחויבות לבין חירות פנימית</w:t>
      </w:r>
      <w:r w:rsidRPr="004C602D">
        <w:t>.</w:t>
      </w:r>
      <w:r w:rsidRPr="004C602D">
        <w:br/>
      </w:r>
      <w:r w:rsidRPr="004C602D">
        <w:rPr>
          <w:b/>
          <w:bCs/>
          <w:rtl/>
        </w:rPr>
        <w:t>המפגש בין עלילה דרמטית לבין וירטואוזיות תנועתית יוצר מופע רב</w:t>
      </w:r>
      <w:r w:rsidR="00911FAF" w:rsidRPr="00911FAF">
        <w:rPr>
          <w:rFonts w:hint="cs"/>
          <w:b/>
          <w:bCs/>
          <w:rtl/>
        </w:rPr>
        <w:t xml:space="preserve"> </w:t>
      </w:r>
      <w:r w:rsidRPr="004C602D">
        <w:rPr>
          <w:b/>
          <w:bCs/>
          <w:rtl/>
        </w:rPr>
        <w:t xml:space="preserve">עוצמה </w:t>
      </w:r>
      <w:r w:rsidR="00911FAF" w:rsidRPr="00911FAF">
        <w:rPr>
          <w:b/>
          <w:bCs/>
          <w:rtl/>
        </w:rPr>
        <w:t>שפורט על כל נימי הרגש ומותיר חותם עמוק על הצופים</w:t>
      </w:r>
      <w:r w:rsidR="00911FAF">
        <w:rPr>
          <w:rFonts w:hint="cs"/>
          <w:rtl/>
        </w:rPr>
        <w:t>.</w:t>
      </w:r>
    </w:p>
    <w:p w14:paraId="1B1E5D5D" w14:textId="4615D0FC" w:rsidR="004C602D" w:rsidRDefault="004C602D" w:rsidP="00CF1FA6">
      <w:pPr>
        <w:jc w:val="center"/>
        <w:rPr>
          <w:rtl/>
        </w:rPr>
      </w:pPr>
      <w:r w:rsidRPr="004C602D">
        <w:rPr>
          <w:rtl/>
        </w:rPr>
        <w:t xml:space="preserve">להקת </w:t>
      </w:r>
      <w:r w:rsidRPr="004C602D">
        <w:rPr>
          <w:b/>
          <w:bCs/>
        </w:rPr>
        <w:t xml:space="preserve">Los </w:t>
      </w:r>
      <w:proofErr w:type="spellStart"/>
      <w:r w:rsidRPr="004C602D">
        <w:rPr>
          <w:b/>
          <w:bCs/>
        </w:rPr>
        <w:t>Potros</w:t>
      </w:r>
      <w:proofErr w:type="spellEnd"/>
      <w:r w:rsidRPr="004C602D">
        <w:rPr>
          <w:b/>
          <w:bCs/>
        </w:rPr>
        <w:t xml:space="preserve"> Malambo</w:t>
      </w:r>
      <w:r w:rsidRPr="004C602D">
        <w:t xml:space="preserve"> </w:t>
      </w:r>
      <w:r>
        <w:rPr>
          <w:rFonts w:hint="cs"/>
          <w:rtl/>
        </w:rPr>
        <w:t xml:space="preserve"> </w:t>
      </w:r>
      <w:r w:rsidRPr="004C602D">
        <w:rPr>
          <w:rtl/>
        </w:rPr>
        <w:t xml:space="preserve">שנוסדה בבואנוס איירס בשנת 1999 על ידי </w:t>
      </w:r>
      <w:r w:rsidRPr="004C602D">
        <w:rPr>
          <w:b/>
          <w:bCs/>
          <w:rtl/>
        </w:rPr>
        <w:t xml:space="preserve">האחים </w:t>
      </w:r>
      <w:proofErr w:type="spellStart"/>
      <w:r w:rsidRPr="004C602D">
        <w:rPr>
          <w:b/>
          <w:bCs/>
          <w:rtl/>
        </w:rPr>
        <w:t>חאווייר</w:t>
      </w:r>
      <w:proofErr w:type="spellEnd"/>
      <w:r w:rsidRPr="004C602D">
        <w:rPr>
          <w:b/>
          <w:bCs/>
          <w:rtl/>
        </w:rPr>
        <w:t xml:space="preserve"> </w:t>
      </w:r>
      <w:proofErr w:type="spellStart"/>
      <w:r w:rsidRPr="004C602D">
        <w:rPr>
          <w:b/>
          <w:bCs/>
          <w:rtl/>
        </w:rPr>
        <w:t>ואיסק</w:t>
      </w:r>
      <w:proofErr w:type="spellEnd"/>
      <w:r w:rsidRPr="004C602D">
        <w:rPr>
          <w:b/>
          <w:bCs/>
          <w:rtl/>
        </w:rPr>
        <w:t xml:space="preserve"> </w:t>
      </w:r>
      <w:proofErr w:type="spellStart"/>
      <w:r w:rsidRPr="004C602D">
        <w:rPr>
          <w:b/>
          <w:bCs/>
          <w:rtl/>
        </w:rPr>
        <w:t>גארדלה</w:t>
      </w:r>
      <w:proofErr w:type="spellEnd"/>
      <w:r w:rsidRPr="004C602D">
        <w:rPr>
          <w:rtl/>
        </w:rPr>
        <w:t xml:space="preserve">, נחשבת לחלוצת הז'אנר </w:t>
      </w:r>
      <w:r w:rsidR="00CF1FA6" w:rsidRPr="00CF1FA6">
        <w:rPr>
          <w:rtl/>
        </w:rPr>
        <w:t>המחול המודרני</w:t>
      </w:r>
      <w:r w:rsidR="00CF1FA6">
        <w:rPr>
          <w:rFonts w:hint="cs"/>
          <w:rtl/>
        </w:rPr>
        <w:t xml:space="preserve"> של </w:t>
      </w:r>
      <w:proofErr w:type="spellStart"/>
      <w:r w:rsidR="00CF1FA6">
        <w:rPr>
          <w:rFonts w:hint="cs"/>
          <w:rtl/>
        </w:rPr>
        <w:t>ה</w:t>
      </w:r>
      <w:r w:rsidR="00CF1FA6" w:rsidRPr="00CF1FA6">
        <w:rPr>
          <w:rtl/>
        </w:rPr>
        <w:t>מלמבו</w:t>
      </w:r>
      <w:proofErr w:type="spellEnd"/>
      <w:r w:rsidRPr="004C602D">
        <w:rPr>
          <w:rtl/>
        </w:rPr>
        <w:t xml:space="preserve">. הלהקה הופיעה ברחבי העולם  בארה"ב, אירופה, רוסיה וסין </w:t>
      </w:r>
      <w:r>
        <w:rPr>
          <w:rFonts w:hint="cs"/>
          <w:rtl/>
        </w:rPr>
        <w:t>ו</w:t>
      </w:r>
      <w:r w:rsidRPr="004C602D">
        <w:rPr>
          <w:rtl/>
        </w:rPr>
        <w:t xml:space="preserve">זכתה להערכה בפסטיבלי מחול מובילים, לקחה חלק בתוכנית </w:t>
      </w:r>
      <w:proofErr w:type="spellStart"/>
      <w:r w:rsidRPr="004C602D">
        <w:rPr>
          <w:i/>
          <w:iCs/>
        </w:rPr>
        <w:t>Q'Viva</w:t>
      </w:r>
      <w:proofErr w:type="spellEnd"/>
      <w:r w:rsidRPr="004C602D">
        <w:rPr>
          <w:i/>
          <w:iCs/>
        </w:rPr>
        <w:t>!</w:t>
      </w:r>
      <w:r w:rsidRPr="004C602D">
        <w:t xml:space="preserve"> </w:t>
      </w:r>
      <w:r>
        <w:rPr>
          <w:rFonts w:hint="cs"/>
          <w:rtl/>
        </w:rPr>
        <w:t xml:space="preserve"> </w:t>
      </w:r>
      <w:r w:rsidRPr="004C602D">
        <w:rPr>
          <w:rtl/>
        </w:rPr>
        <w:t>והוזמנה לשיתופי פעולה עם</w:t>
      </w:r>
      <w:r w:rsidR="00C160B7">
        <w:rPr>
          <w:rFonts w:hint="cs"/>
          <w:rtl/>
        </w:rPr>
        <w:t xml:space="preserve"> </w:t>
      </w:r>
      <w:r w:rsidRPr="004C602D">
        <w:t xml:space="preserve"> </w:t>
      </w:r>
      <w:r w:rsidR="00C160B7" w:rsidRPr="00C160B7">
        <w:t> Cirque du Soleil </w:t>
      </w:r>
      <w:r w:rsidRPr="004C602D">
        <w:br/>
      </w:r>
      <w:r w:rsidR="00C160B7">
        <w:rPr>
          <w:rFonts w:hint="cs"/>
          <w:rtl/>
        </w:rPr>
        <w:t xml:space="preserve"> </w:t>
      </w:r>
      <w:r w:rsidR="00C160B7" w:rsidRPr="004C602D">
        <w:rPr>
          <w:b/>
          <w:bCs/>
        </w:rPr>
        <w:t xml:space="preserve">Los </w:t>
      </w:r>
      <w:proofErr w:type="spellStart"/>
      <w:r w:rsidR="00C160B7" w:rsidRPr="004C602D">
        <w:rPr>
          <w:b/>
          <w:bCs/>
        </w:rPr>
        <w:t>Potros</w:t>
      </w:r>
      <w:proofErr w:type="spellEnd"/>
      <w:r w:rsidR="00C160B7" w:rsidRPr="004C602D">
        <w:rPr>
          <w:b/>
          <w:bCs/>
        </w:rPr>
        <w:t xml:space="preserve"> Malambo</w:t>
      </w:r>
      <w:r w:rsidRPr="004C602D">
        <w:rPr>
          <w:rtl/>
        </w:rPr>
        <w:t xml:space="preserve"> נחשבת כיום לאחת הלהקות הבולטות שמביאות את הפולקלור </w:t>
      </w:r>
      <w:proofErr w:type="spellStart"/>
      <w:r w:rsidRPr="004C602D">
        <w:rPr>
          <w:rtl/>
        </w:rPr>
        <w:t>הדרום־אמריקאי</w:t>
      </w:r>
      <w:proofErr w:type="spellEnd"/>
      <w:r w:rsidRPr="004C602D">
        <w:rPr>
          <w:rtl/>
        </w:rPr>
        <w:t xml:space="preserve"> לבמות בינלאומיות</w:t>
      </w:r>
      <w:r w:rsidRPr="004C602D">
        <w:t>.</w:t>
      </w:r>
    </w:p>
    <w:p w14:paraId="7884BB20" w14:textId="2F019C7C" w:rsidR="00C160B7" w:rsidRDefault="00C160B7" w:rsidP="00C160B7">
      <w:pPr>
        <w:jc w:val="center"/>
        <w:rPr>
          <w:b/>
          <w:bCs/>
          <w:color w:val="EE0000"/>
          <w:rtl/>
        </w:rPr>
      </w:pPr>
      <w:r w:rsidRPr="00C160B7">
        <w:rPr>
          <w:b/>
          <w:bCs/>
          <w:color w:val="EE0000"/>
          <w:rtl/>
        </w:rPr>
        <w:t>לוח הופעות</w:t>
      </w:r>
      <w:r w:rsidRPr="00C160B7">
        <w:rPr>
          <w:b/>
          <w:bCs/>
          <w:color w:val="EE0000"/>
        </w:rPr>
        <w:t xml:space="preserve">  Freedom </w:t>
      </w:r>
      <w:r w:rsidRPr="00C160B7">
        <w:rPr>
          <w:b/>
          <w:bCs/>
          <w:color w:val="EE0000"/>
          <w:rtl/>
        </w:rPr>
        <w:t>בישראל</w:t>
      </w:r>
      <w:r w:rsidR="00005D8E" w:rsidRPr="00911FAF">
        <w:rPr>
          <w:b/>
          <w:bCs/>
          <w:color w:val="EE0000"/>
          <w:rtl/>
        </w:rPr>
        <w:br/>
      </w:r>
      <w:r w:rsidR="00005D8E" w:rsidRPr="00911FAF">
        <w:rPr>
          <w:rFonts w:hint="cs"/>
          <w:b/>
          <w:bCs/>
          <w:color w:val="EE0000"/>
          <w:rtl/>
        </w:rPr>
        <w:t>1</w:t>
      </w:r>
      <w:r w:rsidR="00C77464">
        <w:rPr>
          <w:rFonts w:hint="cs"/>
          <w:b/>
          <w:bCs/>
          <w:color w:val="EE0000"/>
          <w:rtl/>
        </w:rPr>
        <w:t>9</w:t>
      </w:r>
      <w:r w:rsidR="00005D8E" w:rsidRPr="00911FAF">
        <w:rPr>
          <w:rFonts w:hint="cs"/>
          <w:b/>
          <w:bCs/>
          <w:color w:val="EE0000"/>
          <w:rtl/>
        </w:rPr>
        <w:t xml:space="preserve"> במרץ- 29 במרץ 2026</w:t>
      </w:r>
    </w:p>
    <w:p w14:paraId="5B9A4429" w14:textId="7EF1648D" w:rsidR="00C77464" w:rsidRPr="00C160B7" w:rsidRDefault="00C77464" w:rsidP="00C160B7">
      <w:pPr>
        <w:jc w:val="center"/>
        <w:rPr>
          <w:rFonts w:hint="cs"/>
          <w:b/>
          <w:bCs/>
          <w:rtl/>
        </w:rPr>
      </w:pPr>
      <w:r w:rsidRPr="00C77464">
        <w:rPr>
          <w:rFonts w:hint="cs"/>
          <w:b/>
          <w:bCs/>
          <w:rtl/>
        </w:rPr>
        <w:t xml:space="preserve">19 במרץ ן ה' ן </w:t>
      </w:r>
      <w:r>
        <w:rPr>
          <w:rFonts w:hint="cs"/>
          <w:b/>
          <w:bCs/>
          <w:rtl/>
        </w:rPr>
        <w:t xml:space="preserve">20:00 ן </w:t>
      </w:r>
      <w:r w:rsidRPr="00C77464">
        <w:rPr>
          <w:rFonts w:hint="cs"/>
          <w:b/>
          <w:bCs/>
          <w:rtl/>
        </w:rPr>
        <w:t>היכל התרבות אשקלון ן אשקלון</w:t>
      </w:r>
    </w:p>
    <w:p w14:paraId="170BA15B" w14:textId="23853A67" w:rsidR="00C160B7" w:rsidRPr="00C160B7" w:rsidRDefault="00C160B7" w:rsidP="00C160B7">
      <w:pPr>
        <w:jc w:val="center"/>
      </w:pPr>
      <w:proofErr w:type="gramStart"/>
      <w:r w:rsidRPr="00C160B7">
        <w:rPr>
          <w:b/>
          <w:bCs/>
        </w:rPr>
        <w:t xml:space="preserve">20 </w:t>
      </w:r>
      <w:r>
        <w:rPr>
          <w:rFonts w:hint="cs"/>
          <w:b/>
          <w:bCs/>
          <w:rtl/>
        </w:rPr>
        <w:t xml:space="preserve"> </w:t>
      </w:r>
      <w:r w:rsidRPr="00C160B7">
        <w:rPr>
          <w:b/>
          <w:bCs/>
          <w:rtl/>
        </w:rPr>
        <w:t>במרץ</w:t>
      </w:r>
      <w:proofErr w:type="gramEnd"/>
      <w:r w:rsidRPr="00C160B7">
        <w:rPr>
          <w:b/>
          <w:bCs/>
          <w:rtl/>
        </w:rPr>
        <w:t xml:space="preserve"> | ו' | 20:30 | מרכז רפפורט – אולם האודיטוריום | חיפה</w:t>
      </w:r>
    </w:p>
    <w:p w14:paraId="3439D4BC" w14:textId="491E4E98" w:rsidR="00C160B7" w:rsidRPr="00C160B7" w:rsidRDefault="00C160B7" w:rsidP="00C160B7">
      <w:pPr>
        <w:jc w:val="center"/>
      </w:pPr>
      <w:r w:rsidRPr="00C160B7">
        <w:rPr>
          <w:b/>
          <w:bCs/>
        </w:rPr>
        <w:t xml:space="preserve">22 </w:t>
      </w:r>
      <w:r>
        <w:rPr>
          <w:rFonts w:hint="cs"/>
          <w:b/>
          <w:bCs/>
          <w:rtl/>
        </w:rPr>
        <w:t xml:space="preserve"> </w:t>
      </w:r>
      <w:r w:rsidRPr="00C160B7">
        <w:rPr>
          <w:b/>
          <w:bCs/>
          <w:rtl/>
        </w:rPr>
        <w:t xml:space="preserve">במרץ | א' | 20:00 | אודיטוריום ע"ש </w:t>
      </w:r>
      <w:proofErr w:type="spellStart"/>
      <w:r w:rsidRPr="00C160B7">
        <w:rPr>
          <w:b/>
          <w:bCs/>
          <w:rtl/>
        </w:rPr>
        <w:t>סמולרש</w:t>
      </w:r>
      <w:proofErr w:type="spellEnd"/>
      <w:r w:rsidRPr="00C160B7">
        <w:rPr>
          <w:b/>
          <w:bCs/>
          <w:rtl/>
        </w:rPr>
        <w:t>, אוניברסיטת תל אביב | תל אביב–יפו</w:t>
      </w:r>
    </w:p>
    <w:p w14:paraId="29A2FE60" w14:textId="41DA54C2" w:rsidR="00C160B7" w:rsidRPr="00C160B7" w:rsidRDefault="00C160B7" w:rsidP="00C77464">
      <w:pPr>
        <w:jc w:val="center"/>
        <w:rPr>
          <w:b/>
          <w:bCs/>
        </w:rPr>
      </w:pPr>
      <w:proofErr w:type="gramStart"/>
      <w:r w:rsidRPr="00C160B7">
        <w:rPr>
          <w:b/>
          <w:bCs/>
        </w:rPr>
        <w:lastRenderedPageBreak/>
        <w:t xml:space="preserve">23 </w:t>
      </w:r>
      <w:r>
        <w:rPr>
          <w:rFonts w:hint="cs"/>
          <w:b/>
          <w:bCs/>
          <w:rtl/>
        </w:rPr>
        <w:t xml:space="preserve"> </w:t>
      </w:r>
      <w:r w:rsidRPr="00C160B7">
        <w:rPr>
          <w:b/>
          <w:bCs/>
          <w:rtl/>
        </w:rPr>
        <w:t>במרץ</w:t>
      </w:r>
      <w:proofErr w:type="gramEnd"/>
      <w:r w:rsidRPr="00C160B7">
        <w:rPr>
          <w:b/>
          <w:bCs/>
          <w:rtl/>
        </w:rPr>
        <w:t xml:space="preserve"> | ב' | 20:00 | היכל התרבות פתח תקווה | פתח תקווה</w:t>
      </w:r>
      <w:r w:rsidR="00C77464">
        <w:rPr>
          <w:rtl/>
        </w:rPr>
        <w:br/>
      </w:r>
      <w:r w:rsidR="00C77464">
        <w:rPr>
          <w:rtl/>
        </w:rPr>
        <w:br/>
      </w:r>
      <w:r w:rsidR="00C77464" w:rsidRPr="00C77464">
        <w:rPr>
          <w:rFonts w:hint="cs"/>
          <w:b/>
          <w:bCs/>
          <w:rtl/>
        </w:rPr>
        <w:t xml:space="preserve">24 במרץ ן ג' ן 20:00 ן </w:t>
      </w:r>
      <w:hyperlink r:id="rId5" w:history="1">
        <w:r w:rsidR="00C77464" w:rsidRPr="00C77464">
          <w:rPr>
            <w:rStyle w:val="Hyperlink"/>
            <w:b/>
            <w:bCs/>
            <w:color w:val="auto"/>
            <w:u w:val="none"/>
            <w:rtl/>
          </w:rPr>
          <w:t xml:space="preserve">היכל התרבות </w:t>
        </w:r>
        <w:proofErr w:type="spellStart"/>
        <w:r w:rsidR="00C77464" w:rsidRPr="00C77464">
          <w:rPr>
            <w:rStyle w:val="Hyperlink"/>
            <w:b/>
            <w:bCs/>
            <w:color w:val="auto"/>
            <w:u w:val="none"/>
            <w:rtl/>
          </w:rPr>
          <w:t>איירפורט</w:t>
        </w:r>
        <w:proofErr w:type="spellEnd"/>
        <w:r w:rsidR="00C77464" w:rsidRPr="00C77464">
          <w:rPr>
            <w:rStyle w:val="Hyperlink"/>
            <w:b/>
            <w:bCs/>
            <w:color w:val="auto"/>
            <w:u w:val="none"/>
            <w:rtl/>
          </w:rPr>
          <w:t xml:space="preserve"> סיטי</w:t>
        </w:r>
      </w:hyperlink>
      <w:r w:rsidR="00C77464" w:rsidRPr="00C77464">
        <w:rPr>
          <w:rFonts w:hint="cs"/>
          <w:b/>
          <w:bCs/>
          <w:rtl/>
        </w:rPr>
        <w:t xml:space="preserve"> ן </w:t>
      </w:r>
      <w:proofErr w:type="spellStart"/>
      <w:r w:rsidR="00C77464" w:rsidRPr="00C77464">
        <w:rPr>
          <w:b/>
          <w:bCs/>
          <w:rtl/>
        </w:rPr>
        <w:t>איירפורט</w:t>
      </w:r>
      <w:proofErr w:type="spellEnd"/>
      <w:r w:rsidR="00C77464" w:rsidRPr="00C77464">
        <w:rPr>
          <w:b/>
          <w:bCs/>
          <w:rtl/>
        </w:rPr>
        <w:t xml:space="preserve"> סיטי</w:t>
      </w:r>
    </w:p>
    <w:p w14:paraId="6D0566B0" w14:textId="53BEBC57" w:rsidR="00C160B7" w:rsidRPr="00C160B7" w:rsidRDefault="00C160B7" w:rsidP="00C160B7">
      <w:pPr>
        <w:jc w:val="center"/>
      </w:pPr>
      <w:r>
        <w:rPr>
          <w:b/>
          <w:bCs/>
        </w:rPr>
        <w:t xml:space="preserve"> </w:t>
      </w:r>
      <w:r w:rsidRPr="00C160B7">
        <w:rPr>
          <w:b/>
          <w:bCs/>
        </w:rPr>
        <w:t xml:space="preserve">25 </w:t>
      </w:r>
      <w:r w:rsidRPr="00C160B7">
        <w:rPr>
          <w:b/>
          <w:bCs/>
          <w:rtl/>
        </w:rPr>
        <w:t>במרץ | ד' | 20:00 | היכל התיאטרון קריית מוצקין | קריית מוצקין</w:t>
      </w:r>
    </w:p>
    <w:p w14:paraId="03416886" w14:textId="05456EF7" w:rsidR="00C160B7" w:rsidRPr="00C160B7" w:rsidRDefault="00C160B7" w:rsidP="00C160B7">
      <w:pPr>
        <w:jc w:val="center"/>
      </w:pPr>
      <w:r>
        <w:rPr>
          <w:b/>
          <w:bCs/>
        </w:rPr>
        <w:t xml:space="preserve"> </w:t>
      </w:r>
      <w:r w:rsidRPr="00C160B7">
        <w:rPr>
          <w:b/>
          <w:bCs/>
        </w:rPr>
        <w:t xml:space="preserve">26 </w:t>
      </w:r>
      <w:r w:rsidRPr="00C160B7">
        <w:rPr>
          <w:b/>
          <w:bCs/>
          <w:rtl/>
        </w:rPr>
        <w:t xml:space="preserve">במרץ | ה' | 20:00 | היכל התרבות ע"ש </w:t>
      </w:r>
      <w:proofErr w:type="spellStart"/>
      <w:r w:rsidRPr="00C160B7">
        <w:rPr>
          <w:b/>
          <w:bCs/>
          <w:rtl/>
        </w:rPr>
        <w:t>נרקן</w:t>
      </w:r>
      <w:proofErr w:type="spellEnd"/>
      <w:r w:rsidRPr="00C160B7">
        <w:rPr>
          <w:b/>
          <w:bCs/>
          <w:rtl/>
        </w:rPr>
        <w:t xml:space="preserve"> | כרמיאל</w:t>
      </w:r>
    </w:p>
    <w:p w14:paraId="7F539672" w14:textId="2AB9FA82" w:rsidR="00C160B7" w:rsidRPr="00C160B7" w:rsidRDefault="00C160B7" w:rsidP="00C160B7">
      <w:pPr>
        <w:jc w:val="center"/>
      </w:pPr>
      <w:r w:rsidRPr="00C160B7">
        <w:rPr>
          <w:b/>
          <w:bCs/>
        </w:rPr>
        <w:t xml:space="preserve">27 </w:t>
      </w:r>
      <w:r>
        <w:rPr>
          <w:rFonts w:hint="cs"/>
          <w:b/>
          <w:bCs/>
          <w:rtl/>
        </w:rPr>
        <w:t xml:space="preserve"> </w:t>
      </w:r>
      <w:r w:rsidRPr="00C160B7">
        <w:rPr>
          <w:b/>
          <w:bCs/>
          <w:rtl/>
        </w:rPr>
        <w:t>במרץ | ו' | 20:30 | משכן אמנויות הבמה – אולם 1 | באר שבע</w:t>
      </w:r>
    </w:p>
    <w:p w14:paraId="44BF9558" w14:textId="3BCC062C" w:rsidR="00C160B7" w:rsidRPr="00C160B7" w:rsidRDefault="00C160B7" w:rsidP="00C160B7">
      <w:pPr>
        <w:jc w:val="center"/>
      </w:pPr>
      <w:r>
        <w:rPr>
          <w:b/>
          <w:bCs/>
        </w:rPr>
        <w:t xml:space="preserve"> </w:t>
      </w:r>
      <w:r w:rsidRPr="00C160B7">
        <w:rPr>
          <w:b/>
          <w:bCs/>
        </w:rPr>
        <w:t xml:space="preserve">28 </w:t>
      </w:r>
      <w:r w:rsidRPr="00C160B7">
        <w:rPr>
          <w:b/>
          <w:bCs/>
          <w:rtl/>
        </w:rPr>
        <w:t xml:space="preserve">במרץ | שבת | 20:30 | תיאטרון ירושלים – אולם </w:t>
      </w:r>
      <w:proofErr w:type="spellStart"/>
      <w:r w:rsidRPr="00C160B7">
        <w:rPr>
          <w:b/>
          <w:bCs/>
          <w:rtl/>
        </w:rPr>
        <w:t>שרובר</w:t>
      </w:r>
      <w:proofErr w:type="spellEnd"/>
      <w:r w:rsidRPr="00C160B7">
        <w:rPr>
          <w:b/>
          <w:bCs/>
          <w:rtl/>
        </w:rPr>
        <w:t xml:space="preserve"> | ירושלים</w:t>
      </w:r>
    </w:p>
    <w:p w14:paraId="04D11A2D" w14:textId="1D15A1A0" w:rsidR="00C160B7" w:rsidRPr="00C160B7" w:rsidRDefault="00C160B7" w:rsidP="00C160B7">
      <w:pPr>
        <w:jc w:val="center"/>
      </w:pPr>
      <w:r w:rsidRPr="00C160B7">
        <w:rPr>
          <w:b/>
          <w:bCs/>
        </w:rPr>
        <w:t xml:space="preserve">29 </w:t>
      </w:r>
      <w:r>
        <w:rPr>
          <w:rFonts w:hint="cs"/>
          <w:b/>
          <w:bCs/>
          <w:rtl/>
        </w:rPr>
        <w:t xml:space="preserve"> </w:t>
      </w:r>
      <w:r w:rsidRPr="00C160B7">
        <w:rPr>
          <w:b/>
          <w:bCs/>
          <w:rtl/>
        </w:rPr>
        <w:t>במרץ | א' | 20:00 | המשכן לאמנויות הבמה אשדוד | אשדוד</w:t>
      </w:r>
    </w:p>
    <w:p w14:paraId="6FD40479" w14:textId="6360CE25" w:rsidR="004C602D" w:rsidRPr="004C602D" w:rsidRDefault="004C602D" w:rsidP="00005D8E">
      <w:pPr>
        <w:jc w:val="center"/>
        <w:rPr>
          <w:b/>
          <w:bCs/>
        </w:rPr>
      </w:pPr>
      <w:r w:rsidRPr="004C602D">
        <w:rPr>
          <w:b/>
          <w:bCs/>
          <w:rtl/>
        </w:rPr>
        <w:t>מחיר כרטיס</w:t>
      </w:r>
      <w:r w:rsidR="00005D8E" w:rsidRPr="00C77464">
        <w:rPr>
          <w:rFonts w:hint="cs"/>
          <w:b/>
          <w:bCs/>
          <w:rtl/>
        </w:rPr>
        <w:t>:</w:t>
      </w:r>
      <w:r w:rsidR="00005D8E" w:rsidRPr="00C77464">
        <w:rPr>
          <w:b/>
          <w:bCs/>
        </w:rPr>
        <w:t xml:space="preserve"> </w:t>
      </w:r>
      <w:r w:rsidRPr="004C602D">
        <w:rPr>
          <w:b/>
          <w:bCs/>
          <w:rtl/>
        </w:rPr>
        <w:t>החל מ־195 ש"ח</w:t>
      </w:r>
    </w:p>
    <w:p w14:paraId="33BC830E" w14:textId="6BBFCE86" w:rsidR="004C602D" w:rsidRPr="004C602D" w:rsidRDefault="004C602D" w:rsidP="00005D8E">
      <w:pPr>
        <w:jc w:val="center"/>
        <w:rPr>
          <w:rFonts w:hint="cs"/>
          <w:b/>
          <w:bCs/>
          <w:rtl/>
        </w:rPr>
      </w:pPr>
      <w:r w:rsidRPr="004C602D">
        <w:rPr>
          <w:b/>
          <w:bCs/>
          <w:rtl/>
        </w:rPr>
        <w:t>לרכיש</w:t>
      </w:r>
      <w:r w:rsidR="00840CB8">
        <w:rPr>
          <w:rFonts w:hint="cs"/>
          <w:b/>
          <w:bCs/>
          <w:rtl/>
        </w:rPr>
        <w:t>ה:</w:t>
      </w:r>
      <w:r w:rsidR="00840CB8">
        <w:rPr>
          <w:b/>
          <w:bCs/>
        </w:rPr>
        <w:t xml:space="preserve"> </w:t>
      </w:r>
    </w:p>
    <w:p w14:paraId="61FC758B" w14:textId="2E0CF903" w:rsidR="004C602D" w:rsidRPr="004C602D" w:rsidRDefault="004C602D" w:rsidP="00840CB8">
      <w:pPr>
        <w:jc w:val="center"/>
      </w:pPr>
      <w:r w:rsidRPr="004C602D">
        <w:rPr>
          <w:rtl/>
        </w:rPr>
        <w:t>קופת בראבו</w:t>
      </w:r>
      <w:r w:rsidRPr="004C602D">
        <w:t>:</w:t>
      </w:r>
      <w:r w:rsidR="00840CB8">
        <w:rPr>
          <w:rtl/>
        </w:rPr>
        <w:br/>
      </w:r>
      <w:r w:rsidR="00840CB8">
        <w:rPr>
          <w:b/>
          <w:bCs/>
        </w:rPr>
        <w:t xml:space="preserve">  </w:t>
      </w:r>
      <w:r w:rsidR="00840CB8" w:rsidRPr="00840CB8">
        <w:rPr>
          <w:b/>
          <w:bCs/>
        </w:rPr>
        <w:t>3221* </w:t>
      </w:r>
      <w:r w:rsidR="00840CB8" w:rsidRPr="00840CB8">
        <w:rPr>
          <w:b/>
          <w:bCs/>
          <w:rtl/>
        </w:rPr>
        <w:t>או </w:t>
      </w:r>
      <w:r w:rsidR="00840CB8" w:rsidRPr="00840CB8">
        <w:rPr>
          <w:b/>
          <w:bCs/>
        </w:rPr>
        <w:t>072-275-3221</w:t>
      </w:r>
      <w:r w:rsidRPr="004C602D">
        <w:br/>
      </w:r>
      <w:hyperlink r:id="rId6" w:tgtFrame="_new" w:history="1">
        <w:r w:rsidRPr="004C602D">
          <w:rPr>
            <w:rStyle w:val="Hyperlink"/>
          </w:rPr>
          <w:t>https://kupatbravo.co.il/announce/84806</w:t>
        </w:r>
      </w:hyperlink>
    </w:p>
    <w:p w14:paraId="2D363DF3" w14:textId="77777777" w:rsidR="004C602D" w:rsidRPr="004C602D" w:rsidRDefault="004C602D" w:rsidP="004C602D">
      <w:r w:rsidRPr="004C602D">
        <w:pict w14:anchorId="20C13F9B">
          <v:rect id="_x0000_i1029" style="width:0;height:1.5pt" o:hralign="center" o:hrstd="t" o:hr="t" fillcolor="#a0a0a0" stroked="f"/>
        </w:pict>
      </w:r>
    </w:p>
    <w:p w14:paraId="551EDE13" w14:textId="5D43862C" w:rsidR="004C602D" w:rsidRPr="004C602D" w:rsidRDefault="004C602D" w:rsidP="00005D8E">
      <w:pPr>
        <w:jc w:val="center"/>
      </w:pPr>
      <w:r w:rsidRPr="004C602D">
        <w:rPr>
          <w:rtl/>
        </w:rPr>
        <w:t>לפרטים נוספים</w:t>
      </w:r>
      <w:r w:rsidR="00005D8E" w:rsidRPr="00005D8E">
        <w:rPr>
          <w:rFonts w:hint="cs"/>
          <w:rtl/>
        </w:rPr>
        <w:t xml:space="preserve"> </w:t>
      </w:r>
      <w:r w:rsidRPr="004C602D">
        <w:rPr>
          <w:rtl/>
        </w:rPr>
        <w:t>קרנית בסון יחסי ציבור – 0524299441</w:t>
      </w:r>
    </w:p>
    <w:p w14:paraId="481125A7" w14:textId="77777777" w:rsidR="004C602D" w:rsidRPr="004C602D" w:rsidRDefault="004C602D">
      <w:pPr>
        <w:rPr>
          <w:rFonts w:hint="cs"/>
        </w:rPr>
      </w:pPr>
    </w:p>
    <w:sectPr w:rsidR="004C602D" w:rsidRPr="004C602D" w:rsidSect="005954D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2D"/>
    <w:rsid w:val="00005D8E"/>
    <w:rsid w:val="00474103"/>
    <w:rsid w:val="004C602D"/>
    <w:rsid w:val="005954DA"/>
    <w:rsid w:val="00840CB8"/>
    <w:rsid w:val="00873781"/>
    <w:rsid w:val="00911FAF"/>
    <w:rsid w:val="00971175"/>
    <w:rsid w:val="0097270A"/>
    <w:rsid w:val="00C160B7"/>
    <w:rsid w:val="00C77464"/>
    <w:rsid w:val="00CF1FA6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105CA"/>
  <w15:chartTrackingRefBased/>
  <w15:docId w15:val="{2D4564C2-325B-46C4-AAD6-82A9210B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4C6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0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60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6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6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6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6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C60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4C60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4C60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4C60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4C602D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4C60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4C602D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4C60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4C60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6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4C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6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4C6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6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4C60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602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C602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C60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4C602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C602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4C602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C602D"/>
    <w:rPr>
      <w:color w:val="605E5C"/>
      <w:shd w:val="clear" w:color="auto" w:fill="E1DFDD"/>
    </w:rPr>
  </w:style>
  <w:style w:type="paragraph" w:styleId="NormalWeb">
    <w:name w:val="Normal (Web)"/>
    <w:basedOn w:val="a"/>
    <w:uiPriority w:val="99"/>
    <w:semiHidden/>
    <w:unhideWhenUsed/>
    <w:rsid w:val="00C160B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patbravo.co.il/announce/84806" TargetMode="External"/><Relationship Id="rId5" Type="http://schemas.openxmlformats.org/officeDocument/2006/relationships/hyperlink" Target="javascript:" TargetMode="External"/><Relationship Id="rId4" Type="http://schemas.openxmlformats.org/officeDocument/2006/relationships/hyperlink" Target="https://www.youtube.com/watch?v=Q2JuW2bCAKA&amp;list=RDQ2JuW2bCAKA&amp;index=2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424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9</cp:revision>
  <dcterms:created xsi:type="dcterms:W3CDTF">2025-12-07T10:08:00Z</dcterms:created>
  <dcterms:modified xsi:type="dcterms:W3CDTF">2025-12-08T12:37:00Z</dcterms:modified>
</cp:coreProperties>
</file>